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A6" w:rsidRDefault="009651A6" w:rsidP="009651A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9651A6" w:rsidRDefault="009651A6" w:rsidP="009651A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 предмету «Биология»  11 класс (среднее общее образование)</w:t>
      </w:r>
    </w:p>
    <w:p w:rsidR="009651A6" w:rsidRDefault="009651A6" w:rsidP="009651A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Цели и задачи изучения предмета</w:t>
      </w:r>
    </w:p>
    <w:p w:rsidR="009651A6" w:rsidRDefault="009651A6" w:rsidP="009651A6">
      <w:pPr>
        <w:widowControl w:val="0"/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Цели биологического образования в старшей школе 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мулируются на нескольких уровнях: глобальном,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9651A6" w:rsidRDefault="009651A6" w:rsidP="009651A6">
      <w:pPr>
        <w:widowControl w:val="0"/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альной ситуации развития — ростом информационных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регрузок, изменением характера и способом общения и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циальных взаимодействий (объемы и способы получения информации порождают ряд особенностей развития совре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менных подростков). Наиболее продуктивной с точки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зрения решения задач развития подростка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социоморальная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интеллектуальная взрослость.</w:t>
      </w:r>
    </w:p>
    <w:p w:rsidR="009651A6" w:rsidRDefault="009651A6" w:rsidP="009651A6">
      <w:pPr>
        <w:widowControl w:val="0"/>
        <w:spacing w:after="10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Помимо этого,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 С учетом вышеназванных подходов глобальными целями биологического 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вания являются:</w:t>
      </w:r>
    </w:p>
    <w:p w:rsidR="009651A6" w:rsidRDefault="009651A6" w:rsidP="009651A6">
      <w:pPr>
        <w:widowControl w:val="0"/>
        <w:numPr>
          <w:ilvl w:val="0"/>
          <w:numId w:val="1"/>
        </w:numPr>
        <w:tabs>
          <w:tab w:val="left" w:pos="490"/>
        </w:tabs>
        <w:spacing w:after="0" w:line="218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социализация обучающихся как вхождение в мир культуры и социальных отношений, обеспечивающее включение учащихся в ту или иную группу или общность — носителя  её норм, ценностей, ориентаций;</w:t>
      </w:r>
    </w:p>
    <w:p w:rsidR="009651A6" w:rsidRDefault="009651A6" w:rsidP="009651A6">
      <w:pPr>
        <w:widowControl w:val="0"/>
        <w:numPr>
          <w:ilvl w:val="0"/>
          <w:numId w:val="1"/>
        </w:numPr>
        <w:tabs>
          <w:tab w:val="left" w:pos="490"/>
        </w:tabs>
        <w:spacing w:after="100" w:line="218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9651A6" w:rsidRDefault="009651A6" w:rsidP="009651A6">
      <w:pPr>
        <w:widowControl w:val="0"/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Помимо этого, биологическое образование на старшей  ступени призвано обеспечить:</w:t>
      </w:r>
    </w:p>
    <w:p w:rsidR="009651A6" w:rsidRDefault="009651A6" w:rsidP="009651A6">
      <w:pPr>
        <w:widowControl w:val="0"/>
        <w:numPr>
          <w:ilvl w:val="0"/>
          <w:numId w:val="1"/>
        </w:numPr>
        <w:tabs>
          <w:tab w:val="left" w:pos="490"/>
        </w:tabs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ориентацию в системе этических норм и ценностей относительно методов, результатов и достижений современник биологической науки;</w:t>
      </w:r>
    </w:p>
    <w:p w:rsidR="009651A6" w:rsidRDefault="009651A6" w:rsidP="009651A6">
      <w:pPr>
        <w:widowControl w:val="0"/>
        <w:numPr>
          <w:ilvl w:val="0"/>
          <w:numId w:val="1"/>
        </w:numPr>
        <w:tabs>
          <w:tab w:val="left" w:pos="500"/>
        </w:tabs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познавательных качеств личности, в том числе  познавательных интересов к изучению общих биологических закономерностей и самому процессу научного познания;</w:t>
      </w:r>
    </w:p>
    <w:p w:rsidR="009651A6" w:rsidRDefault="009651A6" w:rsidP="009651A6">
      <w:pPr>
        <w:widowControl w:val="0"/>
        <w:numPr>
          <w:ilvl w:val="0"/>
          <w:numId w:val="1"/>
        </w:numPr>
        <w:tabs>
          <w:tab w:val="left" w:pos="495"/>
        </w:tabs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овладение учебно-познавательными и ценностно - смысловыми компетентностями для формирования познавательной и нравственной культуры, научного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мировоззрений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 также методологией биологического эксперимента и элементарными методами биологических исследований;</w:t>
      </w:r>
    </w:p>
    <w:p w:rsidR="009651A6" w:rsidRDefault="009651A6" w:rsidP="009651A6">
      <w:pPr>
        <w:widowControl w:val="0"/>
        <w:numPr>
          <w:ilvl w:val="0"/>
          <w:numId w:val="1"/>
        </w:numPr>
        <w:tabs>
          <w:tab w:val="left" w:pos="495"/>
        </w:tabs>
        <w:spacing w:after="0" w:line="216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экологического сознания, ценностного  отношения к живой природе и человеку.</w:t>
      </w:r>
    </w:p>
    <w:p w:rsidR="009651A6" w:rsidRDefault="009651A6" w:rsidP="009651A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51A6" w:rsidRDefault="009651A6" w:rsidP="00965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знаний о биологических системах (клетка, организм); истории развития современных представлений о живой природе; выдающихся  открытиях в биологической науке (клеточная теория); роли биологической науки  в формировании  современной естественнонаучной картины мира; методах научного познания; </w:t>
      </w:r>
    </w:p>
    <w:p w:rsidR="009651A6" w:rsidRDefault="009651A6" w:rsidP="00965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обосновывать место и роль биологических знаний в практической деятельности людей, развитии современных технологий; находить и анализировать информацию о живых объектах;</w:t>
      </w:r>
    </w:p>
    <w:p w:rsidR="009651A6" w:rsidRDefault="009651A6" w:rsidP="00965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изучения важнейших достижений биологии; сложных и противоречивых путей развития современных научных знаний, идей, теорий в ходе работы с различными источниками информации; </w:t>
      </w:r>
    </w:p>
    <w:p w:rsidR="009651A6" w:rsidRDefault="009651A6" w:rsidP="00965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убеждённости в возможности познания живой природы, необходимости бережного отношения  к природной среде, собственному здоровью; уважения к мнению оппонента при обсуждении биологических проблем; </w:t>
      </w:r>
    </w:p>
    <w:p w:rsidR="009651A6" w:rsidRDefault="009651A6" w:rsidP="00965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приобретённых знаний и умений в повседневной жизни для оценки последствий своей деятельности  собственному здоровью и </w:t>
      </w:r>
      <w:r>
        <w:rPr>
          <w:rFonts w:ascii="Times New Roman" w:hAnsi="Times New Roman" w:cs="Times New Roman"/>
          <w:sz w:val="24"/>
          <w:szCs w:val="24"/>
        </w:rPr>
        <w:lastRenderedPageBreak/>
        <w:t>здоровью других людей; обоснование и соблюдения мер профилактики заболеваний;</w:t>
      </w:r>
    </w:p>
    <w:p w:rsidR="009651A6" w:rsidRDefault="009651A6" w:rsidP="0096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Программа предусматривает формирование у уча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щихся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умений и навыков, универ</w:t>
      </w:r>
      <w:r>
        <w:rPr>
          <w:rFonts w:ascii="Times New Roman" w:hAnsi="Times New Roman" w:cs="Times New Roman"/>
          <w:b/>
          <w:i/>
          <w:sz w:val="24"/>
          <w:szCs w:val="24"/>
        </w:rPr>
        <w:softHyphen/>
        <w:t>сальных способов деятельности и ключевых компе</w:t>
      </w:r>
      <w:r>
        <w:rPr>
          <w:rFonts w:ascii="Times New Roman" w:hAnsi="Times New Roman" w:cs="Times New Roman"/>
          <w:b/>
          <w:i/>
          <w:sz w:val="24"/>
          <w:szCs w:val="24"/>
        </w:rPr>
        <w:softHyphen/>
        <w:t>тенций.</w:t>
      </w:r>
      <w:r>
        <w:rPr>
          <w:rFonts w:ascii="Times New Roman" w:hAnsi="Times New Roman" w:cs="Times New Roman"/>
          <w:sz w:val="24"/>
          <w:szCs w:val="24"/>
        </w:rPr>
        <w:t xml:space="preserve"> В этом направлении приоритетами для учебного предмета «Биология» на ступени среднего  общего образования на базовом уровне яв</w:t>
      </w:r>
      <w:r>
        <w:rPr>
          <w:rFonts w:ascii="Times New Roman" w:hAnsi="Times New Roman" w:cs="Times New Roman"/>
          <w:sz w:val="24"/>
          <w:szCs w:val="24"/>
        </w:rPr>
        <w:softHyphen/>
        <w:t>ляются: сравнение объектов, анализ, оценка, поиск информации в различных источниках.</w:t>
      </w:r>
    </w:p>
    <w:p w:rsidR="009651A6" w:rsidRDefault="009651A6" w:rsidP="009651A6">
      <w:pPr>
        <w:pStyle w:val="20"/>
        <w:shd w:val="clear" w:color="auto" w:fill="auto"/>
        <w:rPr>
          <w:b/>
          <w:color w:val="000000"/>
          <w:sz w:val="24"/>
          <w:szCs w:val="24"/>
          <w:lang w:eastAsia="ru-RU" w:bidi="ru-RU"/>
        </w:rPr>
      </w:pPr>
    </w:p>
    <w:p w:rsidR="009651A6" w:rsidRDefault="009651A6" w:rsidP="009651A6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 - методическое обеспечение</w:t>
      </w:r>
    </w:p>
    <w:p w:rsidR="009651A6" w:rsidRDefault="009651A6" w:rsidP="009651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Программа для общеобразовательных учреждений к комплекту учебников, созданных под руководством В. В. Пасечника, автор составитель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 w:bidi="ru-RU"/>
        </w:rPr>
        <w:t>Пальдяева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Г. М. - Москва, Дрофа, 2015 год.</w:t>
      </w:r>
    </w:p>
    <w:p w:rsidR="009651A6" w:rsidRDefault="009651A6" w:rsidP="009651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Учебник А. А. Каменский, Е. 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 w:bidi="ru-RU"/>
        </w:rPr>
        <w:t>Криксунов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, В.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 w:bidi="ru-RU"/>
        </w:rPr>
        <w:t>Пасечник</w:t>
      </w:r>
      <w:proofErr w:type="gramEnd"/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«Общая биология 10-11 классы», - М.: Дрофа 2014 г</w:t>
      </w:r>
    </w:p>
    <w:p w:rsidR="009651A6" w:rsidRDefault="009651A6" w:rsidP="009651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Методическое пособие «Биология в вопросах и ответах». В.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Пакулова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Н. А. Смолина. Москва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sz w:val="24"/>
          <w:szCs w:val="24"/>
        </w:rPr>
        <w:t>» 2001 год.</w:t>
      </w:r>
    </w:p>
    <w:p w:rsidR="009651A6" w:rsidRDefault="009651A6" w:rsidP="009651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Методическое пособие «Контрольно-измерительные материалы 10-11 класс». 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Волгоград «Учитель» 2010 год.</w:t>
      </w:r>
    </w:p>
    <w:p w:rsidR="009651A6" w:rsidRDefault="009651A6" w:rsidP="009651A6">
      <w:pPr>
        <w:pStyle w:val="20"/>
        <w:shd w:val="clear" w:color="auto" w:fill="auto"/>
        <w:rPr>
          <w:b/>
          <w:sz w:val="24"/>
          <w:szCs w:val="24"/>
        </w:rPr>
      </w:pPr>
    </w:p>
    <w:p w:rsidR="009651A6" w:rsidRDefault="009651A6" w:rsidP="00965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предмета в учебном плане</w:t>
      </w:r>
    </w:p>
    <w:p w:rsidR="009651A6" w:rsidRDefault="009651A6" w:rsidP="00965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1A6" w:rsidRDefault="009651A6" w:rsidP="00965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рабочая программа рассчитана на 68 часов (2 часа в неделю) 34 учебных недели. </w:t>
      </w:r>
    </w:p>
    <w:p w:rsidR="009651A6" w:rsidRDefault="009651A6" w:rsidP="00965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1A6" w:rsidRDefault="009651A6" w:rsidP="00965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32C" w:rsidRDefault="00F5532C"/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6866"/>
    <w:multiLevelType w:val="hybridMultilevel"/>
    <w:tmpl w:val="71343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11D68"/>
    <w:multiLevelType w:val="multilevel"/>
    <w:tmpl w:val="B7D854B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7AF6EA4"/>
    <w:multiLevelType w:val="hybridMultilevel"/>
    <w:tmpl w:val="B6926EC0"/>
    <w:lvl w:ilvl="0" w:tplc="49768B9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Wingdings 2" w:hAnsi="Wingdings 2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40"/>
    <w:rsid w:val="00487A99"/>
    <w:rsid w:val="009651A6"/>
    <w:rsid w:val="00A74AF2"/>
    <w:rsid w:val="00DE6A40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1A6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locked/>
    <w:rsid w:val="009651A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51A6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1A6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locked/>
    <w:rsid w:val="009651A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51A6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3</cp:revision>
  <dcterms:created xsi:type="dcterms:W3CDTF">2023-09-14T13:26:00Z</dcterms:created>
  <dcterms:modified xsi:type="dcterms:W3CDTF">2023-09-15T17:12:00Z</dcterms:modified>
</cp:coreProperties>
</file>