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1F" w:rsidRDefault="00E95E1F" w:rsidP="00E95E1F">
      <w:pPr>
        <w:jc w:val="both"/>
      </w:pPr>
    </w:p>
    <w:p w:rsidR="00E95E1F" w:rsidRDefault="00E95E1F" w:rsidP="00E95E1F">
      <w:pPr>
        <w:pStyle w:val="Heading1"/>
        <w:spacing w:line="322" w:lineRule="exact"/>
        <w:ind w:left="0"/>
        <w:jc w:val="left"/>
      </w:pPr>
      <w:r>
        <w:t xml:space="preserve">                                                            Аннотация</w:t>
      </w:r>
    </w:p>
    <w:p w:rsidR="00E95E1F" w:rsidRDefault="00E95E1F" w:rsidP="00E95E1F">
      <w:pPr>
        <w:ind w:left="1777" w:right="177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 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</w:p>
    <w:p w:rsidR="00E95E1F" w:rsidRDefault="00E95E1F" w:rsidP="00E95E1F">
      <w:pPr>
        <w:pStyle w:val="Heading1"/>
        <w:ind w:left="2905" w:right="2898"/>
      </w:pPr>
      <w:r>
        <w:t>«Технология»</w:t>
      </w:r>
      <w:r>
        <w:rPr>
          <w:spacing w:val="-67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классы</w:t>
      </w:r>
    </w:p>
    <w:p w:rsidR="00E95E1F" w:rsidRDefault="00E95E1F" w:rsidP="00E95E1F">
      <w:pPr>
        <w:pStyle w:val="a3"/>
        <w:spacing w:before="5"/>
        <w:ind w:left="0"/>
        <w:rPr>
          <w:b/>
          <w:sz w:val="27"/>
        </w:rPr>
      </w:pPr>
    </w:p>
    <w:p w:rsidR="00E95E1F" w:rsidRDefault="00E95E1F" w:rsidP="00E95E1F">
      <w:pPr>
        <w:pStyle w:val="a3"/>
        <w:ind w:right="116" w:firstLine="710"/>
        <w:jc w:val="both"/>
      </w:pPr>
      <w:r>
        <w:t>Рабочая программа учебного предмета «Технология»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38"/>
        </w:rPr>
        <w:t xml:space="preserve"> </w:t>
      </w:r>
      <w:r>
        <w:t>стандарта</w:t>
      </w:r>
      <w:r>
        <w:rPr>
          <w:spacing w:val="39"/>
        </w:rPr>
        <w:t xml:space="preserve"> </w:t>
      </w:r>
      <w:r>
        <w:t>начального</w:t>
      </w:r>
      <w:r>
        <w:rPr>
          <w:spacing w:val="38"/>
        </w:rPr>
        <w:t xml:space="preserve"> </w:t>
      </w:r>
      <w:r>
        <w:t>общего</w:t>
      </w:r>
      <w:r>
        <w:rPr>
          <w:spacing w:val="38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Концепции духовно-нравственного развития и воспитания личности гражданина России,</w:t>
      </w:r>
      <w:r>
        <w:rPr>
          <w:spacing w:val="1"/>
        </w:rPr>
        <w:t xml:space="preserve"> </w:t>
      </w:r>
      <w:r>
        <w:t>планируемых результатов начального образования и авторской программы</w:t>
      </w:r>
      <w:r w:rsidRPr="0086030B">
        <w:rPr>
          <w:color w:val="000000"/>
        </w:rPr>
        <w:t xml:space="preserve"> </w:t>
      </w:r>
      <w:proofErr w:type="spellStart"/>
      <w:r w:rsidRPr="00840A3E">
        <w:rPr>
          <w:color w:val="000000"/>
        </w:rPr>
        <w:t>Лутцева</w:t>
      </w:r>
      <w:proofErr w:type="spellEnd"/>
      <w:r w:rsidRPr="00840A3E">
        <w:rPr>
          <w:color w:val="000000"/>
        </w:rPr>
        <w:t xml:space="preserve"> Е.А., Зуева Т.П., </w:t>
      </w:r>
      <w:r w:rsidR="00C1458C">
        <w:rPr>
          <w:spacing w:val="1"/>
        </w:rPr>
        <w:t>«</w:t>
      </w:r>
      <w:r>
        <w:t>Технология».</w:t>
      </w:r>
    </w:p>
    <w:p w:rsidR="00E95E1F" w:rsidRDefault="00E95E1F" w:rsidP="00E95E1F">
      <w:pPr>
        <w:pStyle w:val="a3"/>
        <w:spacing w:before="4"/>
        <w:ind w:left="0"/>
      </w:pPr>
    </w:p>
    <w:p w:rsidR="00E95E1F" w:rsidRPr="00A31CD9" w:rsidRDefault="00E95E1F" w:rsidP="00E95E1F">
      <w:pPr>
        <w:spacing w:line="264" w:lineRule="auto"/>
        <w:ind w:firstLine="600"/>
        <w:jc w:val="both"/>
      </w:pPr>
      <w:r w:rsidRPr="00A31CD9">
        <w:rPr>
          <w:color w:val="000000"/>
          <w:sz w:val="28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31CD9">
        <w:rPr>
          <w:color w:val="000000"/>
          <w:sz w:val="28"/>
        </w:rPr>
        <w:t>создания</w:t>
      </w:r>
      <w:proofErr w:type="gramEnd"/>
      <w:r w:rsidRPr="00A31CD9">
        <w:rPr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E95E1F" w:rsidRDefault="00E95E1F" w:rsidP="00E95E1F">
      <w:pPr>
        <w:pStyle w:val="a3"/>
        <w:spacing w:before="10"/>
        <w:ind w:left="0"/>
        <w:rPr>
          <w:sz w:val="27"/>
        </w:rPr>
      </w:pPr>
    </w:p>
    <w:p w:rsidR="00E95E1F" w:rsidRDefault="00E95E1F" w:rsidP="00E95E1F">
      <w:pPr>
        <w:pStyle w:val="a3"/>
        <w:ind w:right="108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135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отводится 33 ч (1 ч в неделю, 33 учебные недели). Во 2-4 классах – по 34</w:t>
      </w:r>
      <w:r>
        <w:rPr>
          <w:spacing w:val="70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согласно</w:t>
      </w:r>
      <w:r>
        <w:rPr>
          <w:spacing w:val="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плану,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</w:p>
    <w:p w:rsidR="00E95E1F" w:rsidRDefault="00E95E1F" w:rsidP="00E95E1F">
      <w:pPr>
        <w:pStyle w:val="a3"/>
        <w:spacing w:before="11"/>
        <w:ind w:left="0"/>
        <w:rPr>
          <w:sz w:val="27"/>
        </w:rPr>
      </w:pPr>
    </w:p>
    <w:p w:rsidR="00E95E1F" w:rsidRDefault="00E95E1F" w:rsidP="00E95E1F">
      <w:pPr>
        <w:pStyle w:val="a3"/>
        <w:ind w:left="68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E95E1F" w:rsidRDefault="00E95E1F" w:rsidP="00E95E1F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spacing w:before="32" w:line="252" w:lineRule="auto"/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E95E1F" w:rsidRDefault="00E95E1F" w:rsidP="00E95E1F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13" w:line="342" w:lineRule="exact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E95E1F" w:rsidRDefault="00E95E1F" w:rsidP="00E95E1F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ind w:right="109"/>
        <w:rPr>
          <w:sz w:val="28"/>
        </w:rPr>
      </w:pPr>
      <w:r>
        <w:rPr>
          <w:sz w:val="28"/>
        </w:rPr>
        <w:t>Тематическое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6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6"/>
          <w:sz w:val="28"/>
        </w:rPr>
        <w:t xml:space="preserve"> </w:t>
      </w:r>
      <w:r>
        <w:rPr>
          <w:sz w:val="28"/>
        </w:rPr>
        <w:t>часов,</w:t>
      </w:r>
      <w:r>
        <w:rPr>
          <w:spacing w:val="7"/>
          <w:sz w:val="28"/>
        </w:rPr>
        <w:t xml:space="preserve"> </w:t>
      </w:r>
      <w:r>
        <w:rPr>
          <w:sz w:val="28"/>
        </w:rPr>
        <w:t>отводимых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C1458C" w:rsidRDefault="00C1458C" w:rsidP="00C1458C">
      <w:pPr>
        <w:pStyle w:val="a5"/>
        <w:tabs>
          <w:tab w:val="left" w:pos="547"/>
          <w:tab w:val="left" w:pos="548"/>
        </w:tabs>
        <w:ind w:right="109" w:firstLine="0"/>
        <w:rPr>
          <w:sz w:val="28"/>
        </w:rPr>
      </w:pPr>
    </w:p>
    <w:p w:rsidR="004307C9" w:rsidRDefault="004307C9" w:rsidP="00E95E1F">
      <w:pPr>
        <w:pStyle w:val="a3"/>
        <w:spacing w:line="320" w:lineRule="exact"/>
        <w:ind w:left="686"/>
      </w:pPr>
      <w:r>
        <w:t xml:space="preserve"> </w:t>
      </w:r>
    </w:p>
    <w:p w:rsidR="00E95E1F" w:rsidRDefault="00E95E1F" w:rsidP="00E95E1F">
      <w:pPr>
        <w:pStyle w:val="a3"/>
        <w:spacing w:line="320" w:lineRule="exact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4B1EF9" w:rsidRPr="00E95E1F" w:rsidRDefault="004B1EF9">
      <w:pPr>
        <w:rPr>
          <w:sz w:val="28"/>
          <w:szCs w:val="28"/>
        </w:rPr>
      </w:pPr>
    </w:p>
    <w:sectPr w:rsidR="004B1EF9" w:rsidRPr="00E95E1F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E1F"/>
    <w:rsid w:val="0007711F"/>
    <w:rsid w:val="004307C9"/>
    <w:rsid w:val="004B1EF9"/>
    <w:rsid w:val="007C69FB"/>
    <w:rsid w:val="00C1458C"/>
    <w:rsid w:val="00E9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5E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5E1F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95E1F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95E1F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95E1F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Company>Home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5</cp:revision>
  <dcterms:created xsi:type="dcterms:W3CDTF">2023-10-01T13:28:00Z</dcterms:created>
  <dcterms:modified xsi:type="dcterms:W3CDTF">2023-10-01T13:38:00Z</dcterms:modified>
</cp:coreProperties>
</file>