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F8" w:rsidRPr="000952F9" w:rsidRDefault="00172FF8" w:rsidP="00172FF8">
      <w:pPr>
        <w:pStyle w:val="Heading1"/>
        <w:spacing w:before="175" w:line="322" w:lineRule="exact"/>
      </w:pPr>
      <w:r w:rsidRPr="000952F9">
        <w:t>Аннотация</w:t>
      </w:r>
    </w:p>
    <w:p w:rsidR="00172FF8" w:rsidRPr="000952F9" w:rsidRDefault="00172FF8" w:rsidP="00172FF8">
      <w:pPr>
        <w:ind w:left="1777" w:right="1776"/>
        <w:jc w:val="center"/>
        <w:rPr>
          <w:b/>
          <w:sz w:val="28"/>
        </w:rPr>
      </w:pPr>
      <w:r w:rsidRPr="000952F9">
        <w:rPr>
          <w:b/>
          <w:sz w:val="28"/>
        </w:rPr>
        <w:t>к</w:t>
      </w:r>
      <w:r w:rsidRPr="000952F9">
        <w:rPr>
          <w:b/>
          <w:spacing w:val="-7"/>
          <w:sz w:val="28"/>
        </w:rPr>
        <w:t xml:space="preserve"> </w:t>
      </w:r>
      <w:r w:rsidRPr="000952F9">
        <w:rPr>
          <w:b/>
          <w:sz w:val="28"/>
        </w:rPr>
        <w:t>рабочей</w:t>
      </w:r>
      <w:r w:rsidRPr="000952F9">
        <w:rPr>
          <w:b/>
          <w:spacing w:val="-1"/>
          <w:sz w:val="28"/>
        </w:rPr>
        <w:t xml:space="preserve"> </w:t>
      </w:r>
      <w:r w:rsidRPr="000952F9">
        <w:rPr>
          <w:b/>
          <w:sz w:val="28"/>
        </w:rPr>
        <w:t>программе учебного</w:t>
      </w:r>
      <w:r w:rsidRPr="000952F9">
        <w:rPr>
          <w:b/>
          <w:spacing w:val="-8"/>
          <w:sz w:val="28"/>
        </w:rPr>
        <w:t xml:space="preserve"> </w:t>
      </w:r>
      <w:r w:rsidRPr="000952F9">
        <w:rPr>
          <w:b/>
          <w:sz w:val="28"/>
        </w:rPr>
        <w:t>предмета,</w:t>
      </w:r>
      <w:r w:rsidRPr="000952F9">
        <w:rPr>
          <w:b/>
          <w:spacing w:val="-1"/>
          <w:sz w:val="28"/>
        </w:rPr>
        <w:t xml:space="preserve"> </w:t>
      </w:r>
      <w:r w:rsidRPr="000952F9">
        <w:rPr>
          <w:b/>
          <w:sz w:val="28"/>
        </w:rPr>
        <w:t>курса</w:t>
      </w:r>
    </w:p>
    <w:p w:rsidR="00172FF8" w:rsidRPr="000952F9" w:rsidRDefault="00172FF8" w:rsidP="00172FF8">
      <w:pPr>
        <w:pStyle w:val="Heading1"/>
        <w:ind w:left="0" w:right="3850"/>
        <w:jc w:val="left"/>
        <w:rPr>
          <w:spacing w:val="1"/>
          <w:w w:val="95"/>
          <w:sz w:val="32"/>
          <w:szCs w:val="32"/>
        </w:rPr>
      </w:pPr>
      <w:r w:rsidRPr="000952F9">
        <w:rPr>
          <w:bCs w:val="0"/>
        </w:rPr>
        <w:t xml:space="preserve">                 </w:t>
      </w:r>
      <w:r>
        <w:rPr>
          <w:bCs w:val="0"/>
        </w:rPr>
        <w:t xml:space="preserve">                              </w:t>
      </w:r>
      <w:r w:rsidRPr="000952F9">
        <w:rPr>
          <w:bCs w:val="0"/>
        </w:rPr>
        <w:t xml:space="preserve">  </w:t>
      </w:r>
      <w:r w:rsidRPr="000952F9">
        <w:rPr>
          <w:w w:val="95"/>
          <w:sz w:val="32"/>
          <w:szCs w:val="32"/>
        </w:rPr>
        <w:t>«Математика»</w:t>
      </w:r>
      <w:r w:rsidRPr="000952F9">
        <w:rPr>
          <w:spacing w:val="1"/>
          <w:w w:val="95"/>
          <w:sz w:val="32"/>
          <w:szCs w:val="32"/>
        </w:rPr>
        <w:t xml:space="preserve"> </w:t>
      </w:r>
    </w:p>
    <w:p w:rsidR="00172FF8" w:rsidRPr="000952F9" w:rsidRDefault="00172FF8" w:rsidP="00172FF8">
      <w:pPr>
        <w:pStyle w:val="Heading1"/>
        <w:ind w:left="0" w:right="3850"/>
        <w:jc w:val="left"/>
      </w:pPr>
      <w:r w:rsidRPr="000952F9">
        <w:rPr>
          <w:spacing w:val="1"/>
          <w:w w:val="95"/>
        </w:rPr>
        <w:t xml:space="preserve">                                                         </w:t>
      </w:r>
      <w:r w:rsidRPr="000952F9">
        <w:t>1-4</w:t>
      </w:r>
      <w:r w:rsidRPr="000952F9">
        <w:rPr>
          <w:spacing w:val="-1"/>
        </w:rPr>
        <w:t xml:space="preserve"> </w:t>
      </w:r>
      <w:r w:rsidRPr="000952F9">
        <w:t>классы</w:t>
      </w:r>
    </w:p>
    <w:p w:rsidR="00172FF8" w:rsidRDefault="00172FF8" w:rsidP="00172FF8">
      <w:pPr>
        <w:pStyle w:val="a3"/>
        <w:spacing w:before="10"/>
        <w:ind w:left="0"/>
        <w:rPr>
          <w:b/>
          <w:sz w:val="27"/>
        </w:rPr>
      </w:pPr>
    </w:p>
    <w:p w:rsidR="00172FF8" w:rsidRDefault="00172FF8" w:rsidP="00172FF8">
      <w:pPr>
        <w:pStyle w:val="a3"/>
        <w:spacing w:before="1"/>
        <w:ind w:right="106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планируемых</w:t>
      </w:r>
      <w:r>
        <w:rPr>
          <w:spacing w:val="45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начального</w:t>
      </w:r>
      <w:r>
        <w:rPr>
          <w:spacing w:val="55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авторской</w:t>
      </w:r>
      <w:r>
        <w:rPr>
          <w:spacing w:val="51"/>
        </w:rPr>
        <w:t xml:space="preserve"> </w:t>
      </w:r>
      <w:r>
        <w:t>программы «Математика»</w:t>
      </w:r>
      <w:r>
        <w:rPr>
          <w:spacing w:val="1"/>
        </w:rPr>
        <w:t xml:space="preserve"> </w:t>
      </w:r>
      <w:r>
        <w:t>М.И.Моро,</w:t>
      </w:r>
      <w:r>
        <w:rPr>
          <w:spacing w:val="1"/>
        </w:rPr>
        <w:t xml:space="preserve"> </w:t>
      </w:r>
      <w:r>
        <w:t>М.А.Бантовой,</w:t>
      </w:r>
      <w:r>
        <w:rPr>
          <w:spacing w:val="1"/>
        </w:rPr>
        <w:t xml:space="preserve"> </w:t>
      </w:r>
      <w:r>
        <w:t xml:space="preserve">Г.В. </w:t>
      </w:r>
      <w:proofErr w:type="spellStart"/>
      <w:r>
        <w:t>Бельтюковой</w:t>
      </w:r>
      <w:proofErr w:type="spellEnd"/>
      <w:r>
        <w:t>,</w:t>
      </w:r>
      <w:r>
        <w:rPr>
          <w:spacing w:val="1"/>
        </w:rPr>
        <w:t xml:space="preserve"> </w:t>
      </w:r>
      <w:r>
        <w:t>С.И.Волковой,</w:t>
      </w:r>
      <w:r>
        <w:rPr>
          <w:spacing w:val="-67"/>
        </w:rPr>
        <w:t xml:space="preserve"> </w:t>
      </w:r>
      <w:r>
        <w:t>С.В.Степановой.</w:t>
      </w:r>
    </w:p>
    <w:p w:rsidR="00172FF8" w:rsidRDefault="00172FF8" w:rsidP="00172FF8">
      <w:pPr>
        <w:pStyle w:val="a3"/>
        <w:spacing w:before="8"/>
        <w:ind w:left="0"/>
        <w:rPr>
          <w:sz w:val="27"/>
        </w:rPr>
      </w:pPr>
    </w:p>
    <w:p w:rsidR="00172FF8" w:rsidRDefault="00172FF8" w:rsidP="00172FF8">
      <w:pPr>
        <w:pStyle w:val="a3"/>
        <w:spacing w:before="1"/>
        <w:ind w:right="113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продолжительной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аргументации,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обоснованные</w:t>
      </w:r>
      <w:r>
        <w:rPr>
          <w:spacing w:val="-1"/>
        </w:rPr>
        <w:t xml:space="preserve"> </w:t>
      </w:r>
      <w:r>
        <w:t>суждения.</w:t>
      </w:r>
    </w:p>
    <w:p w:rsidR="00172FF8" w:rsidRDefault="00172FF8" w:rsidP="00172FF8">
      <w:pPr>
        <w:pStyle w:val="a3"/>
        <w:spacing w:before="3"/>
        <w:ind w:left="0"/>
      </w:pPr>
    </w:p>
    <w:p w:rsidR="00172FF8" w:rsidRDefault="00172FF8" w:rsidP="00172FF8">
      <w:pPr>
        <w:pStyle w:val="a3"/>
        <w:ind w:firstLine="566"/>
      </w:pPr>
      <w:r>
        <w:t>Математика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программе</w:t>
      </w:r>
      <w:r>
        <w:rPr>
          <w:spacing w:val="39"/>
        </w:rPr>
        <w:t xml:space="preserve"> </w:t>
      </w:r>
      <w:r>
        <w:t>следующими</w:t>
      </w:r>
      <w:r>
        <w:rPr>
          <w:spacing w:val="39"/>
        </w:rPr>
        <w:t xml:space="preserve"> </w:t>
      </w:r>
      <w:r>
        <w:t xml:space="preserve">содержательными </w:t>
      </w:r>
      <w:r>
        <w:rPr>
          <w:spacing w:val="-67"/>
        </w:rPr>
        <w:t xml:space="preserve"> </w:t>
      </w:r>
      <w:r>
        <w:t>линиями: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spacing w:line="321" w:lineRule="exact"/>
        <w:rPr>
          <w:sz w:val="28"/>
        </w:rPr>
      </w:pP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величины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rPr>
          <w:sz w:val="28"/>
        </w:rPr>
      </w:pP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rPr>
          <w:sz w:val="28"/>
        </w:rPr>
      </w:pPr>
      <w:r>
        <w:rPr>
          <w:sz w:val="28"/>
        </w:rPr>
        <w:t>текстовые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rPr>
          <w:sz w:val="28"/>
        </w:rPr>
      </w:pPr>
      <w:r>
        <w:rPr>
          <w:sz w:val="28"/>
        </w:rPr>
        <w:t>пространственные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отношения.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850"/>
        </w:tabs>
        <w:ind w:left="849" w:hanging="164"/>
        <w:rPr>
          <w:sz w:val="28"/>
        </w:rPr>
      </w:pPr>
      <w:r>
        <w:rPr>
          <w:sz w:val="28"/>
        </w:rPr>
        <w:t>геометрические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фигуры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rPr>
          <w:sz w:val="28"/>
        </w:rPr>
      </w:pPr>
      <w:r>
        <w:rPr>
          <w:sz w:val="28"/>
        </w:rPr>
        <w:t>геометрические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</w:p>
    <w:p w:rsidR="00172FF8" w:rsidRDefault="00172FF8" w:rsidP="00172FF8">
      <w:pPr>
        <w:pStyle w:val="a5"/>
        <w:numPr>
          <w:ilvl w:val="0"/>
          <w:numId w:val="2"/>
        </w:numPr>
        <w:tabs>
          <w:tab w:val="left" w:pos="922"/>
        </w:tabs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информацией.</w:t>
      </w:r>
    </w:p>
    <w:p w:rsidR="00172FF8" w:rsidRDefault="00172FF8" w:rsidP="00172FF8">
      <w:pPr>
        <w:pStyle w:val="a3"/>
        <w:spacing w:before="10"/>
        <w:ind w:left="0"/>
        <w:rPr>
          <w:sz w:val="27"/>
        </w:rPr>
      </w:pPr>
    </w:p>
    <w:p w:rsidR="00172FF8" w:rsidRDefault="00172FF8" w:rsidP="00172FF8">
      <w:pPr>
        <w:pStyle w:val="a3"/>
        <w:spacing w:before="1"/>
        <w:ind w:right="103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540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132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33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недели).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-67"/>
        </w:rPr>
        <w:t xml:space="preserve"> </w:t>
      </w:r>
      <w:r>
        <w:t>классах – по 136 ч (34 учебные недели в каждом классе согласно учебному</w:t>
      </w:r>
      <w:r>
        <w:rPr>
          <w:spacing w:val="1"/>
        </w:rPr>
        <w:t xml:space="preserve"> </w:t>
      </w:r>
      <w:r>
        <w:t>плану,</w:t>
      </w:r>
      <w:r>
        <w:rPr>
          <w:spacing w:val="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ч.</w:t>
      </w:r>
      <w:r>
        <w:rPr>
          <w:spacing w:val="4"/>
        </w:rPr>
        <w:t xml:space="preserve"> </w:t>
      </w:r>
      <w:r>
        <w:t>в неделю).</w:t>
      </w:r>
    </w:p>
    <w:p w:rsidR="00172FF8" w:rsidRDefault="00172FF8" w:rsidP="00172FF8">
      <w:pPr>
        <w:pStyle w:val="a3"/>
        <w:spacing w:before="4"/>
        <w:ind w:left="0"/>
        <w:rPr>
          <w:sz w:val="30"/>
        </w:rPr>
      </w:pPr>
    </w:p>
    <w:p w:rsidR="00172FF8" w:rsidRDefault="00172FF8" w:rsidP="00172FF8">
      <w:pPr>
        <w:pStyle w:val="a3"/>
        <w:ind w:left="68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172FF8" w:rsidRDefault="00172FF8" w:rsidP="00172FF8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spacing w:before="32" w:line="252" w:lineRule="auto"/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172FF8" w:rsidRDefault="00172FF8" w:rsidP="00172FF8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8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172FF8" w:rsidRDefault="00172FF8" w:rsidP="00172FF8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3"/>
        <w:ind w:right="123"/>
        <w:rPr>
          <w:sz w:val="28"/>
        </w:rPr>
      </w:pPr>
      <w:r>
        <w:rPr>
          <w:sz w:val="28"/>
        </w:rPr>
        <w:t>Тематическое</w:t>
      </w:r>
      <w:r>
        <w:rPr>
          <w:spacing w:val="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5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172FF8" w:rsidRDefault="00172FF8" w:rsidP="00172FF8">
      <w:pPr>
        <w:pStyle w:val="a3"/>
        <w:spacing w:line="320" w:lineRule="exact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172FF8" w:rsidRDefault="00172FF8" w:rsidP="00172FF8">
      <w:pPr>
        <w:rPr>
          <w:sz w:val="28"/>
          <w:szCs w:val="28"/>
        </w:rPr>
      </w:pPr>
    </w:p>
    <w:p w:rsidR="004B1EF9" w:rsidRPr="00172FF8" w:rsidRDefault="004B1EF9">
      <w:pPr>
        <w:rPr>
          <w:sz w:val="28"/>
          <w:szCs w:val="28"/>
        </w:rPr>
      </w:pPr>
    </w:p>
    <w:sectPr w:rsidR="004B1EF9" w:rsidRPr="00172FF8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>
    <w:nsid w:val="1F790C98"/>
    <w:multiLevelType w:val="hybridMultilevel"/>
    <w:tmpl w:val="ADAC3D32"/>
    <w:lvl w:ilvl="0" w:tplc="336281DA">
      <w:numFmt w:val="bullet"/>
      <w:lvlText w:val="-"/>
      <w:lvlJc w:val="left"/>
      <w:pPr>
        <w:ind w:left="921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B69706">
      <w:numFmt w:val="bullet"/>
      <w:lvlText w:val="•"/>
      <w:lvlJc w:val="left"/>
      <w:pPr>
        <w:ind w:left="1786" w:hanging="236"/>
      </w:pPr>
      <w:rPr>
        <w:rFonts w:hint="default"/>
        <w:lang w:val="ru-RU" w:eastAsia="en-US" w:bidi="ar-SA"/>
      </w:rPr>
    </w:lvl>
    <w:lvl w:ilvl="2" w:tplc="666A4AE4">
      <w:numFmt w:val="bullet"/>
      <w:lvlText w:val="•"/>
      <w:lvlJc w:val="left"/>
      <w:pPr>
        <w:ind w:left="2652" w:hanging="236"/>
      </w:pPr>
      <w:rPr>
        <w:rFonts w:hint="default"/>
        <w:lang w:val="ru-RU" w:eastAsia="en-US" w:bidi="ar-SA"/>
      </w:rPr>
    </w:lvl>
    <w:lvl w:ilvl="3" w:tplc="650632D2">
      <w:numFmt w:val="bullet"/>
      <w:lvlText w:val="•"/>
      <w:lvlJc w:val="left"/>
      <w:pPr>
        <w:ind w:left="3519" w:hanging="236"/>
      </w:pPr>
      <w:rPr>
        <w:rFonts w:hint="default"/>
        <w:lang w:val="ru-RU" w:eastAsia="en-US" w:bidi="ar-SA"/>
      </w:rPr>
    </w:lvl>
    <w:lvl w:ilvl="4" w:tplc="0EDEAD9C">
      <w:numFmt w:val="bullet"/>
      <w:lvlText w:val="•"/>
      <w:lvlJc w:val="left"/>
      <w:pPr>
        <w:ind w:left="4385" w:hanging="236"/>
      </w:pPr>
      <w:rPr>
        <w:rFonts w:hint="default"/>
        <w:lang w:val="ru-RU" w:eastAsia="en-US" w:bidi="ar-SA"/>
      </w:rPr>
    </w:lvl>
    <w:lvl w:ilvl="5" w:tplc="BA6EBF50">
      <w:numFmt w:val="bullet"/>
      <w:lvlText w:val="•"/>
      <w:lvlJc w:val="left"/>
      <w:pPr>
        <w:ind w:left="5252" w:hanging="236"/>
      </w:pPr>
      <w:rPr>
        <w:rFonts w:hint="default"/>
        <w:lang w:val="ru-RU" w:eastAsia="en-US" w:bidi="ar-SA"/>
      </w:rPr>
    </w:lvl>
    <w:lvl w:ilvl="6" w:tplc="FE080CEC">
      <w:numFmt w:val="bullet"/>
      <w:lvlText w:val="•"/>
      <w:lvlJc w:val="left"/>
      <w:pPr>
        <w:ind w:left="6118" w:hanging="236"/>
      </w:pPr>
      <w:rPr>
        <w:rFonts w:hint="default"/>
        <w:lang w:val="ru-RU" w:eastAsia="en-US" w:bidi="ar-SA"/>
      </w:rPr>
    </w:lvl>
    <w:lvl w:ilvl="7" w:tplc="045A7096">
      <w:numFmt w:val="bullet"/>
      <w:lvlText w:val="•"/>
      <w:lvlJc w:val="left"/>
      <w:pPr>
        <w:ind w:left="6984" w:hanging="236"/>
      </w:pPr>
      <w:rPr>
        <w:rFonts w:hint="default"/>
        <w:lang w:val="ru-RU" w:eastAsia="en-US" w:bidi="ar-SA"/>
      </w:rPr>
    </w:lvl>
    <w:lvl w:ilvl="8" w:tplc="AC7A4786">
      <w:numFmt w:val="bullet"/>
      <w:lvlText w:val="•"/>
      <w:lvlJc w:val="left"/>
      <w:pPr>
        <w:ind w:left="7851" w:hanging="2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FF8"/>
    <w:rsid w:val="00172FF8"/>
    <w:rsid w:val="004B1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2F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2FF8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2FF8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172FF8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72FF8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</cp:revision>
  <dcterms:created xsi:type="dcterms:W3CDTF">2023-10-01T13:26:00Z</dcterms:created>
  <dcterms:modified xsi:type="dcterms:W3CDTF">2023-10-01T13:26:00Z</dcterms:modified>
</cp:coreProperties>
</file>