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66CE1" w14:textId="77777777" w:rsidR="00AD416E" w:rsidRDefault="00AD416E" w:rsidP="00AD416E">
      <w:pPr>
        <w:pStyle w:val="a3"/>
        <w:jc w:val="center"/>
        <w:rPr>
          <w:b/>
        </w:rPr>
      </w:pPr>
      <w:r>
        <w:rPr>
          <w:b/>
        </w:rPr>
        <w:t>Аннотация к рабочей программе</w:t>
      </w:r>
    </w:p>
    <w:p w14:paraId="26DBE542" w14:textId="533B4183" w:rsidR="00AD416E" w:rsidRDefault="00AD416E" w:rsidP="00AD416E">
      <w:pPr>
        <w:pStyle w:val="a3"/>
        <w:jc w:val="center"/>
        <w:rPr>
          <w:b/>
        </w:rPr>
      </w:pPr>
      <w:r>
        <w:rPr>
          <w:b/>
        </w:rPr>
        <w:t xml:space="preserve">по предмету «Иностранный язык» (немецкий), </w:t>
      </w:r>
      <w:r w:rsidR="001B5791">
        <w:rPr>
          <w:b/>
        </w:rPr>
        <w:t>4</w:t>
      </w:r>
      <w:r>
        <w:rPr>
          <w:b/>
        </w:rPr>
        <w:t xml:space="preserve"> класс.</w:t>
      </w:r>
    </w:p>
    <w:p w14:paraId="5CF6CFA5" w14:textId="77777777" w:rsidR="00AD416E" w:rsidRDefault="00AD416E" w:rsidP="00AD416E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14:paraId="0388CF67" w14:textId="39BE7D4F" w:rsidR="00AD416E" w:rsidRDefault="00AD416E" w:rsidP="00AD416E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CF2DFB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14:paraId="5BDA133E" w14:textId="77777777" w:rsidR="001B5791" w:rsidRDefault="001B5791" w:rsidP="00AD416E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14:paraId="132B3544" w14:textId="77777777" w:rsidR="001B5791" w:rsidRPr="00C94DAF" w:rsidRDefault="001B5791" w:rsidP="001B5791">
      <w:pPr>
        <w:pStyle w:val="a3"/>
        <w:ind w:firstLine="708"/>
        <w:jc w:val="both"/>
      </w:pPr>
      <w:r w:rsidRPr="00C94DAF">
        <w:t>Рабочая программа по иностранному языку (немецкому) для 4 класса разработана на основе следующих документов:</w:t>
      </w:r>
    </w:p>
    <w:p w14:paraId="7BA7330A" w14:textId="406CD991" w:rsidR="001B5791" w:rsidRDefault="001B5791" w:rsidP="001B5791">
      <w:pPr>
        <w:pStyle w:val="a3"/>
        <w:jc w:val="both"/>
      </w:pPr>
      <w:r>
        <w:t>1.</w:t>
      </w:r>
      <w:r w:rsidRPr="00C94DAF">
        <w:t>Федерального Закона № 273-ФЗ «Об образовании в Российской Федерации» от 29.12.2012 г. с изменениями и дополнениями;</w:t>
      </w:r>
    </w:p>
    <w:p w14:paraId="585DEF75" w14:textId="72117616" w:rsidR="001B5791" w:rsidRPr="00C94DAF" w:rsidRDefault="001B5791" w:rsidP="001B5791">
      <w:pPr>
        <w:pStyle w:val="a3"/>
        <w:jc w:val="both"/>
      </w:pPr>
      <w:r>
        <w:rPr>
          <w:bCs/>
        </w:rPr>
        <w:t>2.</w:t>
      </w:r>
      <w:r w:rsidRPr="00C94DAF">
        <w:rPr>
          <w:bCs/>
        </w:rPr>
        <w:t>Федерального государственного образовательного стандарта начального общего образования (утв. </w:t>
      </w:r>
      <w:hyperlink r:id="rId5" w:history="1">
        <w:r w:rsidRPr="00C94DAF">
          <w:t>приказом</w:t>
        </w:r>
      </w:hyperlink>
      <w:r w:rsidRPr="00C94DAF">
        <w:rPr>
          <w:bCs/>
        </w:rPr>
        <w:t> Министерства образования и науки РФ от 6 октября 2009 г. N 373);</w:t>
      </w:r>
    </w:p>
    <w:p w14:paraId="26B839D7" w14:textId="588618A2" w:rsidR="001B5791" w:rsidRPr="00C94DAF" w:rsidRDefault="001B5791" w:rsidP="001B5791">
      <w:pPr>
        <w:pStyle w:val="a3"/>
        <w:jc w:val="both"/>
      </w:pPr>
      <w:r>
        <w:t>3.</w:t>
      </w:r>
      <w:r w:rsidRPr="00C94DAF">
        <w:t>Рабочей программы Н.А. Артемовой, Т.А. Гавриловой «Спектр», немецкий язык, 2-4 классы, Москва «Дрофа»;</w:t>
      </w:r>
    </w:p>
    <w:p w14:paraId="048FBAE3" w14:textId="67BD3DEC" w:rsidR="001B5791" w:rsidRPr="00C94DAF" w:rsidRDefault="001B5791" w:rsidP="001B5791">
      <w:pPr>
        <w:pStyle w:val="a3"/>
        <w:jc w:val="both"/>
        <w:rPr>
          <w:bCs/>
        </w:rPr>
      </w:pPr>
      <w:r>
        <w:rPr>
          <w:bCs/>
        </w:rPr>
        <w:t>4.</w:t>
      </w:r>
      <w:r w:rsidRPr="00C94DAF">
        <w:rPr>
          <w:bCs/>
        </w:rPr>
        <w:t>Положени</w:t>
      </w:r>
      <w:r>
        <w:rPr>
          <w:bCs/>
        </w:rPr>
        <w:t>я</w:t>
      </w:r>
      <w:r w:rsidRPr="00C94DAF">
        <w:rPr>
          <w:bCs/>
        </w:rPr>
        <w:t xml:space="preserve"> о рабочих программах учебных предметов, учебных курсов (в том числе внеурочной деятельности), учебных модулей в соответствии с требованиями ФОП и ФГОС начального общего, основного общего и среднего общего образования</w:t>
      </w:r>
    </w:p>
    <w:p w14:paraId="19013869" w14:textId="52D2FD87" w:rsidR="001B5791" w:rsidRPr="00C94DAF" w:rsidRDefault="001B5791" w:rsidP="001B5791">
      <w:pPr>
        <w:pStyle w:val="a3"/>
        <w:jc w:val="both"/>
      </w:pPr>
      <w:r>
        <w:t>5.</w:t>
      </w:r>
      <w:r w:rsidRPr="00C94DAF">
        <w:t>Образовательн</w:t>
      </w:r>
      <w:r>
        <w:t>ой</w:t>
      </w:r>
      <w:r w:rsidRPr="00C94DAF">
        <w:t xml:space="preserve"> программ</w:t>
      </w:r>
      <w:r>
        <w:t>ы</w:t>
      </w:r>
      <w:r w:rsidRPr="00C94DAF">
        <w:t xml:space="preserve"> </w:t>
      </w:r>
      <w:proofErr w:type="gramStart"/>
      <w:r w:rsidRPr="00C94DAF">
        <w:t>НОО  МОУ</w:t>
      </w:r>
      <w:proofErr w:type="gramEnd"/>
      <w:r w:rsidRPr="00C94DAF">
        <w:t xml:space="preserve"> Тетюшской средней школы на 2023- 2024 учебный год.</w:t>
      </w:r>
    </w:p>
    <w:p w14:paraId="5EDDD27C" w14:textId="6F3AB1A8" w:rsidR="001B5791" w:rsidRPr="00C94DAF" w:rsidRDefault="001B5791" w:rsidP="001B5791">
      <w:pPr>
        <w:pStyle w:val="a3"/>
        <w:jc w:val="both"/>
      </w:pPr>
      <w:r>
        <w:t>6.</w:t>
      </w:r>
      <w:r w:rsidRPr="00C94DAF">
        <w:t>Учебн</w:t>
      </w:r>
      <w:r>
        <w:t>ого</w:t>
      </w:r>
      <w:r w:rsidRPr="00C94DAF">
        <w:t xml:space="preserve"> план</w:t>
      </w:r>
      <w:r>
        <w:t>а</w:t>
      </w:r>
      <w:r w:rsidRPr="00C94DAF">
        <w:t xml:space="preserve"> МОУ Тетюшской средней школы на 2023 – 2024 учебный год.</w:t>
      </w:r>
    </w:p>
    <w:p w14:paraId="7EE0BDAE" w14:textId="77777777" w:rsidR="001B5791" w:rsidRPr="00C94DAF" w:rsidRDefault="001B5791" w:rsidP="001B5791">
      <w:pPr>
        <w:pStyle w:val="a3"/>
        <w:jc w:val="both"/>
      </w:pPr>
    </w:p>
    <w:p w14:paraId="0ED9A5DD" w14:textId="77777777" w:rsidR="001B5791" w:rsidRDefault="001B5791" w:rsidP="001B5791">
      <w:pPr>
        <w:pStyle w:val="a3"/>
        <w:jc w:val="both"/>
        <w:rPr>
          <w:lang w:eastAsia="ru-RU"/>
        </w:rPr>
      </w:pPr>
      <w:r w:rsidRPr="00CB2997">
        <w:rPr>
          <w:b/>
          <w:lang w:eastAsia="ru-RU"/>
        </w:rPr>
        <w:t>Целями</w:t>
      </w:r>
      <w:r>
        <w:rPr>
          <w:lang w:eastAsia="ru-RU"/>
        </w:rPr>
        <w:t xml:space="preserve"> обучения немецкому языку в начальной школе являются:</w:t>
      </w:r>
    </w:p>
    <w:p w14:paraId="4EBCC742" w14:textId="77777777" w:rsidR="001B5791" w:rsidRDefault="001B5791" w:rsidP="001B5791">
      <w:pPr>
        <w:pStyle w:val="a3"/>
        <w:jc w:val="both"/>
        <w:rPr>
          <w:lang w:eastAsia="ru-RU"/>
        </w:rPr>
      </w:pPr>
      <w:r>
        <w:rPr>
          <w:lang w:eastAsia="ru-RU"/>
        </w:rPr>
        <w:t>1) приобретение начальных навыков общения в устной и письменной форме с носителями немецкого языка на основе речевых возможностей и потребностей младших школьников, освоение правил речевого и неречевого поведения;</w:t>
      </w:r>
    </w:p>
    <w:p w14:paraId="3B34FCC1" w14:textId="77777777" w:rsidR="001B5791" w:rsidRDefault="001B5791" w:rsidP="001B5791">
      <w:pPr>
        <w:pStyle w:val="a3"/>
        <w:jc w:val="both"/>
        <w:rPr>
          <w:lang w:eastAsia="ru-RU"/>
        </w:rPr>
      </w:pPr>
      <w:r>
        <w:rPr>
          <w:lang w:eastAsia="ru-RU"/>
        </w:rPr>
        <w:t>2) освоение начальных лингвистических представлений, необходимых для овладения на элементарном уровне устной и письменной речью на немецком языке, расширение лингвистического кругозора;</w:t>
      </w:r>
    </w:p>
    <w:p w14:paraId="7AD1406A" w14:textId="77777777" w:rsidR="001B5791" w:rsidRDefault="001B5791" w:rsidP="001B5791">
      <w:pPr>
        <w:pStyle w:val="a3"/>
        <w:jc w:val="both"/>
        <w:rPr>
          <w:b/>
        </w:rPr>
      </w:pPr>
      <w:r>
        <w:rPr>
          <w:lang w:eastAsia="ru-RU"/>
        </w:rPr>
        <w:t>3) формирование дружелюбного отношения к носителям другого языка на основе знакомства с жизнью сверстников в немецкоязычных странах, с детским фольклором и доступными образцами детской художественной литературы на немецком языке.</w:t>
      </w:r>
    </w:p>
    <w:p w14:paraId="48A12D93" w14:textId="77777777" w:rsidR="001B5791" w:rsidRDefault="001B5791" w:rsidP="001B5791">
      <w:pPr>
        <w:pStyle w:val="a3"/>
        <w:jc w:val="both"/>
        <w:rPr>
          <w:b/>
        </w:rPr>
      </w:pPr>
    </w:p>
    <w:p w14:paraId="6A5E3F09" w14:textId="77777777" w:rsidR="001B5791" w:rsidRDefault="001B5791" w:rsidP="001B5791">
      <w:pPr>
        <w:pStyle w:val="a3"/>
        <w:jc w:val="both"/>
        <w:rPr>
          <w:color w:val="000000"/>
        </w:rPr>
      </w:pPr>
      <w:r>
        <w:rPr>
          <w:b/>
        </w:rPr>
        <w:t xml:space="preserve">Задачи: </w:t>
      </w:r>
    </w:p>
    <w:p w14:paraId="3CA525EB" w14:textId="77777777" w:rsidR="001B5791" w:rsidRDefault="001B5791" w:rsidP="001B5791">
      <w:pPr>
        <w:pStyle w:val="a3"/>
        <w:jc w:val="both"/>
        <w:rPr>
          <w:color w:val="000000"/>
        </w:rPr>
      </w:pPr>
      <w:r>
        <w:rPr>
          <w:color w:val="000000"/>
        </w:rPr>
        <w:t xml:space="preserve">• формировать представление о немецком языке как средстве общения, позволяющем добиваться взаимопонимания с людьми, говорящими / пишущими на немецком языке, узнавать новое через звучащие и письменные тексты; </w:t>
      </w:r>
    </w:p>
    <w:p w14:paraId="26AC868F" w14:textId="77777777" w:rsidR="001B5791" w:rsidRDefault="001B5791" w:rsidP="001B5791">
      <w:pPr>
        <w:pStyle w:val="a3"/>
        <w:jc w:val="both"/>
        <w:rPr>
          <w:color w:val="000000"/>
        </w:rPr>
      </w:pPr>
      <w:r>
        <w:rPr>
          <w:color w:val="000000"/>
        </w:rPr>
        <w:t xml:space="preserve">• расширять лингвистический кругозор учащихся, освоение элементарных лингвистических представлений, доступных младшим школьникам и необходимых для овладения устной и письменной речью на немецком языке на элементарном уровне; </w:t>
      </w:r>
    </w:p>
    <w:p w14:paraId="43B2DBCA" w14:textId="77777777" w:rsidR="001B5791" w:rsidRDefault="001B5791" w:rsidP="001B5791">
      <w:pPr>
        <w:pStyle w:val="a3"/>
        <w:jc w:val="both"/>
        <w:rPr>
          <w:color w:val="000000"/>
        </w:rPr>
      </w:pPr>
      <w:r>
        <w:rPr>
          <w:color w:val="000000"/>
        </w:rPr>
        <w:t>• обеспечить коммуникативно-психологическую адаптацию младших школьников к новому языковому миру для преодоления в дальнейшем психологического барьера и использования немецкого языка как средства общения;</w:t>
      </w:r>
    </w:p>
    <w:p w14:paraId="3FA6A4EE" w14:textId="77777777" w:rsidR="001B5791" w:rsidRDefault="001B5791" w:rsidP="001B5791">
      <w:pPr>
        <w:pStyle w:val="a3"/>
        <w:jc w:val="both"/>
        <w:rPr>
          <w:color w:val="000000"/>
        </w:rPr>
      </w:pPr>
      <w:r>
        <w:rPr>
          <w:color w:val="000000"/>
        </w:rPr>
        <w:t xml:space="preserve">• развивать личностные качества младшего школьника, его внимание, мышление, память и воображение в процессе участия в моделируемых ситуациях общения, ролевых играх, в ходе овладения языковым материалом; </w:t>
      </w:r>
    </w:p>
    <w:p w14:paraId="7712226A" w14:textId="77777777" w:rsidR="001B5791" w:rsidRDefault="001B5791" w:rsidP="001B5791">
      <w:pPr>
        <w:pStyle w:val="a3"/>
        <w:jc w:val="both"/>
        <w:rPr>
          <w:color w:val="000000"/>
        </w:rPr>
      </w:pPr>
      <w:r>
        <w:rPr>
          <w:color w:val="000000"/>
        </w:rPr>
        <w:t>• развивать эмоциональную сферу детей в процессе обучающих игр, учебных спектаклей с использованием немецкого языка;</w:t>
      </w:r>
    </w:p>
    <w:p w14:paraId="0DBF2230" w14:textId="77777777" w:rsidR="001B5791" w:rsidRDefault="001B5791" w:rsidP="001B5791">
      <w:pPr>
        <w:pStyle w:val="a3"/>
        <w:jc w:val="both"/>
        <w:rPr>
          <w:color w:val="000000"/>
        </w:rPr>
      </w:pPr>
      <w:r>
        <w:rPr>
          <w:color w:val="000000"/>
        </w:rPr>
        <w:t>• приобщать младших школьников к новому социальному опыту за счёт проигрывания на немецком языке различных ролей в игровых ситуациях, типичных для семейного, бытового, учебного общения;</w:t>
      </w:r>
    </w:p>
    <w:p w14:paraId="788F51A4" w14:textId="77777777" w:rsidR="001B5791" w:rsidRDefault="001B5791" w:rsidP="001B5791">
      <w:pPr>
        <w:pStyle w:val="a3"/>
        <w:jc w:val="both"/>
      </w:pPr>
      <w:r>
        <w:rPr>
          <w:color w:val="000000"/>
        </w:rPr>
        <w:t xml:space="preserve">• развивать познавательные способности, обеспечить овладение умением координированной работы с разными компонентами УМК (учебником, рабочей тетрадью, </w:t>
      </w:r>
      <w:proofErr w:type="spellStart"/>
      <w:r>
        <w:rPr>
          <w:color w:val="000000"/>
        </w:rPr>
        <w:lastRenderedPageBreak/>
        <w:t>аудиоприложением</w:t>
      </w:r>
      <w:proofErr w:type="spellEnd"/>
      <w:r>
        <w:rPr>
          <w:color w:val="000000"/>
        </w:rPr>
        <w:t xml:space="preserve"> и т.д.), умением работы в паре, в группе.</w:t>
      </w:r>
    </w:p>
    <w:p w14:paraId="2D3C085A" w14:textId="77777777" w:rsidR="001B5791" w:rsidRDefault="001B5791" w:rsidP="001B5791">
      <w:pPr>
        <w:pStyle w:val="a3"/>
        <w:jc w:val="both"/>
      </w:pPr>
    </w:p>
    <w:p w14:paraId="73191D43" w14:textId="77777777" w:rsidR="001B5791" w:rsidRDefault="001B5791" w:rsidP="001B5791">
      <w:pPr>
        <w:pStyle w:val="a3"/>
        <w:jc w:val="center"/>
        <w:rPr>
          <w:b/>
        </w:rPr>
      </w:pPr>
      <w:r>
        <w:rPr>
          <w:b/>
        </w:rPr>
        <w:t>Место предмета в учебном плане</w:t>
      </w:r>
    </w:p>
    <w:p w14:paraId="258498DD" w14:textId="77777777" w:rsidR="001B5791" w:rsidRPr="009B2BC8" w:rsidRDefault="001B5791" w:rsidP="001B5791">
      <w:pPr>
        <w:pStyle w:val="a3"/>
        <w:jc w:val="both"/>
        <w:rPr>
          <w:b/>
        </w:rPr>
      </w:pPr>
    </w:p>
    <w:p w14:paraId="6AE92422" w14:textId="77777777" w:rsidR="001B5791" w:rsidRDefault="001B5791" w:rsidP="001B5791">
      <w:pPr>
        <w:pStyle w:val="a3"/>
        <w:jc w:val="both"/>
      </w:pPr>
      <w:r>
        <w:t>Программа предназначена для обучающихся классов базового уровня. В учебном плане МОУ Тетюшской средней школы на 2023-2024 учебный год на изучение предмета «Иностранный язык (немецкий)» в 4 классе отведено 2 часа в неделю, 68 часов в год, из расчета 34 учебных недель.</w:t>
      </w:r>
    </w:p>
    <w:p w14:paraId="0D1C21FE" w14:textId="77777777" w:rsidR="001B5791" w:rsidRDefault="001B5791" w:rsidP="001B5791">
      <w:pPr>
        <w:pStyle w:val="a3"/>
        <w:jc w:val="both"/>
      </w:pPr>
    </w:p>
    <w:p w14:paraId="0B50C7A5" w14:textId="77777777" w:rsidR="001B5791" w:rsidRDefault="001B5791" w:rsidP="001B5791">
      <w:pPr>
        <w:pStyle w:val="a3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Общая характеристика учебного предмета</w:t>
      </w:r>
    </w:p>
    <w:p w14:paraId="3507CB86" w14:textId="77777777" w:rsidR="001B5791" w:rsidRDefault="001B5791" w:rsidP="001B5791">
      <w:pPr>
        <w:pStyle w:val="a3"/>
        <w:jc w:val="both"/>
        <w:rPr>
          <w:lang w:eastAsia="ru-RU"/>
        </w:rPr>
      </w:pPr>
    </w:p>
    <w:p w14:paraId="0717B192" w14:textId="77777777" w:rsidR="001B5791" w:rsidRDefault="001B5791" w:rsidP="001B5791">
      <w:pPr>
        <w:pStyle w:val="a3"/>
        <w:ind w:firstLine="708"/>
        <w:jc w:val="both"/>
        <w:rPr>
          <w:lang w:eastAsia="ru-RU"/>
        </w:rPr>
      </w:pPr>
      <w:r>
        <w:rPr>
          <w:lang w:eastAsia="ru-RU"/>
        </w:rPr>
        <w:t>В условиях поликультурного и многоязычного мира изучение иностранного языка приобретает приоритетное значение, являясь одним из средств социализации в современном обществе и расширяя возможности профессиональной самореализации человека. Одновременно с этим иностранный язык служит средством развития личности школьника, его речевых, интеллектуальных и познавательных способностей, через знакомство с миром зарубежных сверстников становится новым инструментом познания мира и культуры других народов, способствует осознанию особенностей культуры своего народа и закладывает основы самоидентификации.</w:t>
      </w:r>
    </w:p>
    <w:p w14:paraId="3303D201" w14:textId="77777777" w:rsidR="001B5791" w:rsidRDefault="001B5791" w:rsidP="001B5791">
      <w:pPr>
        <w:pStyle w:val="a3"/>
        <w:ind w:firstLine="708"/>
        <w:jc w:val="both"/>
        <w:rPr>
          <w:lang w:eastAsia="ru-RU"/>
        </w:rPr>
      </w:pPr>
      <w:r>
        <w:rPr>
          <w:lang w:eastAsia="ru-RU"/>
        </w:rPr>
        <w:t>Обучение иностранному языку в системе общего образования ведется на всех уровнях: на начальном, среднем и старшем. На начальном этапе это обучение имеет ряд особенностей. В начальной школе закладываются основы владения иностранным языком, идет интенсивное накопление языковых средств, умений и навыков пользования ими, формирование основных компетенций. Деятельностный характер предмета «Иностранный</w:t>
      </w:r>
    </w:p>
    <w:p w14:paraId="349C5165" w14:textId="77777777" w:rsidR="001B5791" w:rsidRDefault="001B5791" w:rsidP="001B5791">
      <w:pPr>
        <w:pStyle w:val="a3"/>
        <w:jc w:val="both"/>
        <w:rPr>
          <w:lang w:eastAsia="ru-RU"/>
        </w:rPr>
      </w:pPr>
      <w:r>
        <w:rPr>
          <w:lang w:eastAsia="ru-RU"/>
        </w:rPr>
        <w:t>язык» отвечает возрастным особенностям младших школьников, воспринимающих мир эмоционально и активно, и определяет выбор соответствующих форм работы (игровые, познавательные, творческие).</w:t>
      </w:r>
    </w:p>
    <w:p w14:paraId="04BA5CEE" w14:textId="77777777" w:rsidR="001B5791" w:rsidRDefault="001B5791" w:rsidP="001B5791">
      <w:pPr>
        <w:pStyle w:val="a3"/>
        <w:jc w:val="center"/>
        <w:rPr>
          <w:b/>
          <w:bCs/>
        </w:rPr>
      </w:pPr>
    </w:p>
    <w:p w14:paraId="4216F87A" w14:textId="0A6FF944" w:rsidR="001B5791" w:rsidRPr="001B5791" w:rsidRDefault="001B5791" w:rsidP="001B5791">
      <w:pPr>
        <w:pStyle w:val="a3"/>
        <w:jc w:val="center"/>
        <w:rPr>
          <w:b/>
          <w:bCs/>
        </w:rPr>
      </w:pPr>
      <w:r w:rsidRPr="001B5791">
        <w:rPr>
          <w:b/>
          <w:bCs/>
        </w:rPr>
        <w:t>Учебно-методическое обеспечения образовательного процесса</w:t>
      </w:r>
    </w:p>
    <w:p w14:paraId="75CB65D9" w14:textId="77777777" w:rsidR="001B5791" w:rsidRDefault="001B5791" w:rsidP="001B5791">
      <w:pPr>
        <w:pStyle w:val="a5"/>
        <w:spacing w:before="0" w:beforeAutospacing="0" w:after="0"/>
        <w:jc w:val="both"/>
      </w:pPr>
      <w:r>
        <w:rPr>
          <w:color w:val="000000"/>
          <w:shd w:val="clear" w:color="auto" w:fill="FFFFFF"/>
        </w:rPr>
        <w:t>Методическая литература для учителя</w:t>
      </w:r>
    </w:p>
    <w:p w14:paraId="170F2BC6" w14:textId="77777777" w:rsidR="001B5791" w:rsidRDefault="001B5791" w:rsidP="001B5791">
      <w:pPr>
        <w:pStyle w:val="a5"/>
        <w:spacing w:before="0" w:beforeAutospacing="0" w:after="0"/>
        <w:ind w:left="720"/>
        <w:jc w:val="both"/>
      </w:pPr>
      <w:r>
        <w:rPr>
          <w:color w:val="000000"/>
          <w:shd w:val="clear" w:color="auto" w:fill="FFFFFF"/>
        </w:rPr>
        <w:t>Основная</w:t>
      </w:r>
    </w:p>
    <w:p w14:paraId="3C0EFACF" w14:textId="77777777" w:rsidR="001B5791" w:rsidRPr="002036BA" w:rsidRDefault="001B5791" w:rsidP="001B5791">
      <w:pPr>
        <w:pStyle w:val="a5"/>
        <w:numPr>
          <w:ilvl w:val="0"/>
          <w:numId w:val="2"/>
        </w:numPr>
        <w:spacing w:before="0" w:beforeAutospacing="0" w:after="0"/>
        <w:jc w:val="both"/>
      </w:pPr>
      <w:r>
        <w:t>Н.А. Артемова, Т.А. Гаврилова «</w:t>
      </w:r>
      <w:r>
        <w:rPr>
          <w:lang w:val="en-US"/>
        </w:rPr>
        <w:t>Spektrum</w:t>
      </w:r>
      <w:r w:rsidRPr="00C805EC">
        <w:t xml:space="preserve">. </w:t>
      </w:r>
      <w:r>
        <w:rPr>
          <w:lang w:val="en-US"/>
        </w:rPr>
        <w:t>Deutsch</w:t>
      </w:r>
      <w:r>
        <w:t xml:space="preserve">», 4 класс, книга для учителя, </w:t>
      </w:r>
      <w:r w:rsidRPr="002036BA">
        <w:t>М.: Дрофа, 2018.</w:t>
      </w:r>
    </w:p>
    <w:p w14:paraId="25B8B3AA" w14:textId="77777777" w:rsidR="001B5791" w:rsidRDefault="001B5791" w:rsidP="001B5791">
      <w:pPr>
        <w:pStyle w:val="a5"/>
        <w:numPr>
          <w:ilvl w:val="0"/>
          <w:numId w:val="2"/>
        </w:numPr>
        <w:spacing w:before="0" w:beforeAutospacing="0" w:after="0"/>
        <w:jc w:val="both"/>
      </w:pPr>
      <w:r>
        <w:t>Интернет – поддержка учебников и дополнительные материалы</w:t>
      </w:r>
    </w:p>
    <w:p w14:paraId="39D139C7" w14:textId="77777777" w:rsidR="001B5791" w:rsidRDefault="00D4209D" w:rsidP="001B5791">
      <w:pPr>
        <w:pStyle w:val="a5"/>
        <w:numPr>
          <w:ilvl w:val="0"/>
          <w:numId w:val="2"/>
        </w:numPr>
        <w:spacing w:before="0" w:beforeAutospacing="0" w:after="0"/>
        <w:jc w:val="both"/>
      </w:pPr>
      <w:hyperlink r:id="rId6" w:history="1">
        <w:r w:rsidR="001B5791">
          <w:rPr>
            <w:rStyle w:val="a6"/>
          </w:rPr>
          <w:t>http://pedsovet.su/</w:t>
        </w:r>
      </w:hyperlink>
    </w:p>
    <w:p w14:paraId="2AA269E6" w14:textId="77777777" w:rsidR="001B5791" w:rsidRDefault="00D4209D" w:rsidP="001B5791">
      <w:pPr>
        <w:pStyle w:val="a5"/>
        <w:numPr>
          <w:ilvl w:val="0"/>
          <w:numId w:val="2"/>
        </w:numPr>
        <w:spacing w:before="0" w:beforeAutospacing="0" w:after="0"/>
        <w:jc w:val="both"/>
      </w:pPr>
      <w:hyperlink r:id="rId7" w:history="1">
        <w:r w:rsidR="001B5791">
          <w:rPr>
            <w:rStyle w:val="a6"/>
            <w:lang w:val="en-US"/>
          </w:rPr>
          <w:t>www</w:t>
        </w:r>
        <w:r w:rsidR="001B5791">
          <w:rPr>
            <w:rStyle w:val="a6"/>
          </w:rPr>
          <w:t>.</w:t>
        </w:r>
        <w:proofErr w:type="spellStart"/>
        <w:r w:rsidR="001B5791">
          <w:rPr>
            <w:rStyle w:val="a6"/>
            <w:lang w:val="en-US"/>
          </w:rPr>
          <w:t>prosv</w:t>
        </w:r>
        <w:proofErr w:type="spellEnd"/>
        <w:r w:rsidR="001B5791">
          <w:rPr>
            <w:rStyle w:val="a6"/>
          </w:rPr>
          <w:t>.</w:t>
        </w:r>
        <w:proofErr w:type="spellStart"/>
        <w:r w:rsidR="001B5791">
          <w:rPr>
            <w:rStyle w:val="a6"/>
            <w:lang w:val="en-US"/>
          </w:rPr>
          <w:t>ru</w:t>
        </w:r>
        <w:proofErr w:type="spellEnd"/>
      </w:hyperlink>
    </w:p>
    <w:p w14:paraId="33C577E5" w14:textId="77777777" w:rsidR="001B5791" w:rsidRDefault="001B5791" w:rsidP="001B5791">
      <w:pPr>
        <w:pStyle w:val="a5"/>
        <w:spacing w:before="0" w:beforeAutospacing="0" w:after="0"/>
        <w:jc w:val="both"/>
      </w:pPr>
    </w:p>
    <w:p w14:paraId="39954FC7" w14:textId="77777777" w:rsidR="001B5791" w:rsidRPr="0055105B" w:rsidRDefault="001B5791" w:rsidP="001B5791">
      <w:pPr>
        <w:pStyle w:val="a5"/>
        <w:spacing w:before="0" w:beforeAutospacing="0" w:after="0"/>
        <w:jc w:val="both"/>
      </w:pPr>
      <w:r w:rsidRPr="0055105B">
        <w:rPr>
          <w:color w:val="000000"/>
        </w:rPr>
        <w:t>Литература для обучающихся</w:t>
      </w:r>
    </w:p>
    <w:p w14:paraId="302258FD" w14:textId="77777777" w:rsidR="001B5791" w:rsidRPr="0055105B" w:rsidRDefault="001B5791" w:rsidP="001B5791">
      <w:pPr>
        <w:pStyle w:val="a5"/>
        <w:spacing w:before="0" w:beforeAutospacing="0" w:after="0"/>
        <w:jc w:val="both"/>
      </w:pPr>
      <w:r w:rsidRPr="0055105B">
        <w:rPr>
          <w:color w:val="000000"/>
        </w:rPr>
        <w:t>Основная</w:t>
      </w:r>
    </w:p>
    <w:p w14:paraId="30BCB7A1" w14:textId="77777777" w:rsidR="001B5791" w:rsidRPr="002036BA" w:rsidRDefault="001B5791" w:rsidP="001B5791">
      <w:pPr>
        <w:pStyle w:val="a5"/>
        <w:numPr>
          <w:ilvl w:val="0"/>
          <w:numId w:val="3"/>
        </w:numPr>
        <w:spacing w:before="0" w:beforeAutospacing="0" w:after="0"/>
        <w:jc w:val="both"/>
      </w:pPr>
      <w:r>
        <w:t>Н.А. Артемова, Т.А. Гаврилова «</w:t>
      </w:r>
      <w:r>
        <w:rPr>
          <w:lang w:val="en-US"/>
        </w:rPr>
        <w:t>Spektrum</w:t>
      </w:r>
      <w:r w:rsidRPr="00C805EC">
        <w:t xml:space="preserve">. </w:t>
      </w:r>
      <w:r>
        <w:rPr>
          <w:lang w:val="en-US"/>
        </w:rPr>
        <w:t>Deutsch</w:t>
      </w:r>
      <w:r>
        <w:t xml:space="preserve">», учебник для 4 класса, </w:t>
      </w:r>
      <w:r w:rsidRPr="002036BA">
        <w:t>М.</w:t>
      </w:r>
      <w:r>
        <w:t>: Просвещение, 2021</w:t>
      </w:r>
      <w:r w:rsidRPr="002036BA">
        <w:t>.</w:t>
      </w:r>
    </w:p>
    <w:p w14:paraId="52DD6D89" w14:textId="77777777" w:rsidR="001B5791" w:rsidRPr="002036BA" w:rsidRDefault="001B5791" w:rsidP="001B5791">
      <w:pPr>
        <w:pStyle w:val="a5"/>
        <w:numPr>
          <w:ilvl w:val="0"/>
          <w:numId w:val="3"/>
        </w:numPr>
        <w:spacing w:before="0" w:beforeAutospacing="0" w:after="0"/>
        <w:jc w:val="both"/>
      </w:pPr>
      <w:r>
        <w:t>Н.А. Артемова, Т.А. Гаврилова «</w:t>
      </w:r>
      <w:r>
        <w:rPr>
          <w:lang w:val="en-US"/>
        </w:rPr>
        <w:t>Spektrum</w:t>
      </w:r>
      <w:r w:rsidRPr="00C805EC">
        <w:t xml:space="preserve">. </w:t>
      </w:r>
      <w:r>
        <w:rPr>
          <w:lang w:val="en-US"/>
        </w:rPr>
        <w:t>Deutsch</w:t>
      </w:r>
      <w:r>
        <w:t xml:space="preserve">», рабочая тетрадь для 4 класса, </w:t>
      </w:r>
      <w:r w:rsidRPr="002036BA">
        <w:t>М.</w:t>
      </w:r>
      <w:r>
        <w:t>: Дрофа, 2020</w:t>
      </w:r>
      <w:r w:rsidRPr="002036BA">
        <w:t>.</w:t>
      </w:r>
    </w:p>
    <w:p w14:paraId="13BFF6A4" w14:textId="77777777" w:rsidR="001B5791" w:rsidRDefault="001B5791" w:rsidP="001B5791">
      <w:pPr>
        <w:pStyle w:val="a5"/>
        <w:spacing w:before="0" w:beforeAutospacing="0" w:after="0"/>
        <w:jc w:val="both"/>
      </w:pPr>
    </w:p>
    <w:p w14:paraId="4665AB33" w14:textId="77777777" w:rsidR="001B5791" w:rsidRDefault="001B5791" w:rsidP="001B5791">
      <w:pPr>
        <w:pStyle w:val="a5"/>
        <w:spacing w:before="0" w:beforeAutospacing="0" w:after="0"/>
        <w:jc w:val="both"/>
      </w:pPr>
      <w:r>
        <w:t>Печатные пособия</w:t>
      </w:r>
    </w:p>
    <w:p w14:paraId="45659127" w14:textId="77777777" w:rsidR="001B5791" w:rsidRDefault="001B5791" w:rsidP="001B5791">
      <w:pPr>
        <w:pStyle w:val="a5"/>
        <w:numPr>
          <w:ilvl w:val="0"/>
          <w:numId w:val="4"/>
        </w:numPr>
        <w:shd w:val="clear" w:color="auto" w:fill="FFFFFF"/>
        <w:spacing w:before="0" w:beforeAutospacing="0" w:after="0"/>
        <w:jc w:val="both"/>
      </w:pPr>
      <w:r>
        <w:t>Грамматические таблицы к основным разделам грамматического материала, содержащегося в стандартах для каждого ступени обучения</w:t>
      </w:r>
    </w:p>
    <w:p w14:paraId="647E65E6" w14:textId="77777777" w:rsidR="001B5791" w:rsidRDefault="001B5791" w:rsidP="001B5791">
      <w:pPr>
        <w:pStyle w:val="a5"/>
        <w:numPr>
          <w:ilvl w:val="0"/>
          <w:numId w:val="4"/>
        </w:numPr>
        <w:shd w:val="clear" w:color="auto" w:fill="FFFFFF"/>
        <w:spacing w:before="0" w:beforeAutospacing="0" w:after="0"/>
        <w:jc w:val="both"/>
      </w:pPr>
      <w:r>
        <w:t>Карты на иностранном языке</w:t>
      </w:r>
    </w:p>
    <w:p w14:paraId="60181580" w14:textId="77777777" w:rsidR="001B5791" w:rsidRDefault="001B5791" w:rsidP="001B5791">
      <w:pPr>
        <w:pStyle w:val="a5"/>
        <w:numPr>
          <w:ilvl w:val="0"/>
          <w:numId w:val="4"/>
        </w:numPr>
        <w:shd w:val="clear" w:color="auto" w:fill="FFFFFF"/>
        <w:spacing w:before="0" w:beforeAutospacing="0" w:after="0"/>
        <w:jc w:val="both"/>
      </w:pPr>
      <w:r>
        <w:t>Набор фотографий с изображением ландшафта, городов, отдельных достопримечательностей стран изучаемого языка</w:t>
      </w:r>
    </w:p>
    <w:p w14:paraId="32894975" w14:textId="77777777" w:rsidR="004B6481" w:rsidRDefault="004B6481" w:rsidP="00AD416E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sectPr w:rsidR="004B6481" w:rsidSect="000726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F6669"/>
    <w:multiLevelType w:val="hybridMultilevel"/>
    <w:tmpl w:val="9A786EE2"/>
    <w:lvl w:ilvl="0" w:tplc="4CB07F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F804A6"/>
    <w:multiLevelType w:val="multilevel"/>
    <w:tmpl w:val="23861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287267"/>
    <w:multiLevelType w:val="multilevel"/>
    <w:tmpl w:val="4E50B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3EC0FE6"/>
    <w:multiLevelType w:val="multilevel"/>
    <w:tmpl w:val="22A8E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93D27A9"/>
    <w:multiLevelType w:val="multilevel"/>
    <w:tmpl w:val="8CA87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416E"/>
    <w:rsid w:val="0007265A"/>
    <w:rsid w:val="001B5791"/>
    <w:rsid w:val="004B6481"/>
    <w:rsid w:val="00AD416E"/>
    <w:rsid w:val="00D4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F0733"/>
  <w15:docId w15:val="{28477DB5-EB05-4B0E-8062-770721C83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26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416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1"/>
      <w:lang w:eastAsia="hi-IN" w:bidi="hi-IN"/>
    </w:rPr>
  </w:style>
  <w:style w:type="paragraph" w:customStyle="1" w:styleId="1">
    <w:name w:val="Без интервала1"/>
    <w:uiPriority w:val="99"/>
    <w:rsid w:val="00AD416E"/>
    <w:pPr>
      <w:suppressAutoHyphens/>
      <w:spacing w:after="0" w:line="100" w:lineRule="atLeast"/>
    </w:pPr>
    <w:rPr>
      <w:rFonts w:ascii="Calibri" w:eastAsia="SimSun" w:hAnsi="Calibri" w:cs="Calibri"/>
      <w:kern w:val="2"/>
      <w:lang w:eastAsia="ar-SA"/>
    </w:rPr>
  </w:style>
  <w:style w:type="paragraph" w:customStyle="1" w:styleId="2">
    <w:name w:val="Без интервала2"/>
    <w:rsid w:val="004B6481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4">
    <w:name w:val="Normal (Web)"/>
    <w:basedOn w:val="a"/>
    <w:uiPriority w:val="99"/>
    <w:unhideWhenUsed/>
    <w:rsid w:val="004B648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Без интервала3"/>
    <w:rsid w:val="001B5791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customStyle="1" w:styleId="a5">
    <w:basedOn w:val="a"/>
    <w:next w:val="a4"/>
    <w:uiPriority w:val="99"/>
    <w:unhideWhenUsed/>
    <w:rsid w:val="001B579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rsid w:val="001B57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ros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dsovet.su/" TargetMode="External"/><Relationship Id="rId5" Type="http://schemas.openxmlformats.org/officeDocument/2006/relationships/hyperlink" Target="https://base.garant.ru/197127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821</Words>
  <Characters>4683</Characters>
  <Application>Microsoft Office Word</Application>
  <DocSecurity>0</DocSecurity>
  <Lines>39</Lines>
  <Paragraphs>10</Paragraphs>
  <ScaleCrop>false</ScaleCrop>
  <Company/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myself26d</dc:creator>
  <cp:keywords/>
  <dc:description/>
  <cp:lastModifiedBy>тет17</cp:lastModifiedBy>
  <cp:revision>5</cp:revision>
  <dcterms:created xsi:type="dcterms:W3CDTF">2022-09-25T09:02:00Z</dcterms:created>
  <dcterms:modified xsi:type="dcterms:W3CDTF">2023-09-15T11:05:00Z</dcterms:modified>
</cp:coreProperties>
</file>