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27AF" w:rsidP="001027AF">
      <w:pPr>
        <w:jc w:val="center"/>
        <w:rPr>
          <w:rFonts w:ascii="Times New Roman" w:hAnsi="Times New Roman" w:cs="Times New Roman"/>
          <w:b/>
          <w:sz w:val="28"/>
        </w:rPr>
      </w:pPr>
      <w:r w:rsidRPr="001027AF">
        <w:rPr>
          <w:rFonts w:ascii="Times New Roman" w:hAnsi="Times New Roman" w:cs="Times New Roman"/>
          <w:b/>
          <w:sz w:val="28"/>
        </w:rPr>
        <w:t>Аннотация к рабочей программе “Обществознание” 8 класс.</w:t>
      </w:r>
    </w:p>
    <w:p w:rsidR="001027AF" w:rsidRPr="001027AF" w:rsidRDefault="001027AF" w:rsidP="001027AF">
      <w:pPr>
        <w:ind w:firstLine="708"/>
        <w:rPr>
          <w:rFonts w:ascii="Times New Roman" w:hAnsi="Times New Roman" w:cs="Times New Roman"/>
          <w:sz w:val="28"/>
        </w:rPr>
      </w:pPr>
      <w:proofErr w:type="gramStart"/>
      <w:r w:rsidRPr="001027AF">
        <w:rPr>
          <w:rFonts w:ascii="Times New Roman" w:hAnsi="Times New Roman" w:cs="Times New Roman"/>
          <w:sz w:val="28"/>
        </w:rPr>
        <w:t>Изучение обществознания в основной школе призвано соз</w:t>
      </w:r>
      <w:r w:rsidRPr="001027AF">
        <w:rPr>
          <w:rFonts w:ascii="Times New Roman" w:hAnsi="Times New Roman" w:cs="Times New Roman"/>
          <w:sz w:val="28"/>
        </w:rPr>
        <w:softHyphen/>
        <w:t>дать условия для полноценного выполнения выпускником ти</w:t>
      </w:r>
      <w:r w:rsidRPr="001027AF">
        <w:rPr>
          <w:rFonts w:ascii="Times New Roman" w:hAnsi="Times New Roman" w:cs="Times New Roman"/>
          <w:sz w:val="28"/>
        </w:rPr>
        <w:softHyphen/>
        <w:t>пичных для подростка социальных ролей; общей ориентации в актуальных общественных событиях и процессах; нравствен</w:t>
      </w:r>
      <w:r w:rsidRPr="001027AF">
        <w:rPr>
          <w:rFonts w:ascii="Times New Roman" w:hAnsi="Times New Roman" w:cs="Times New Roman"/>
          <w:sz w:val="28"/>
        </w:rPr>
        <w:softHyphen/>
        <w:t>ной и правовой оценки конкретных поступков людей; реали</w:t>
      </w:r>
      <w:r w:rsidRPr="001027AF">
        <w:rPr>
          <w:rFonts w:ascii="Times New Roman" w:hAnsi="Times New Roman" w:cs="Times New Roman"/>
          <w:sz w:val="28"/>
        </w:rPr>
        <w:softHyphen/>
        <w:t>зации и защиты прав человека и гражданина, осознанного вы</w:t>
      </w:r>
      <w:r w:rsidRPr="001027AF">
        <w:rPr>
          <w:rFonts w:ascii="Times New Roman" w:hAnsi="Times New Roman" w:cs="Times New Roman"/>
          <w:sz w:val="28"/>
        </w:rPr>
        <w:softHyphen/>
        <w:t>полнения гражданских обязанностей; первичного анализа и ис</w:t>
      </w:r>
      <w:r w:rsidRPr="001027AF">
        <w:rPr>
          <w:rFonts w:ascii="Times New Roman" w:hAnsi="Times New Roman" w:cs="Times New Roman"/>
          <w:sz w:val="28"/>
        </w:rPr>
        <w:softHyphen/>
        <w:t>пользования социальной информации; сознательного неприятия антиобщественного поведения.</w:t>
      </w:r>
      <w:proofErr w:type="gramEnd"/>
      <w:r w:rsidRPr="001027AF">
        <w:rPr>
          <w:rFonts w:ascii="Times New Roman" w:hAnsi="Times New Roman" w:cs="Times New Roman"/>
          <w:sz w:val="28"/>
        </w:rPr>
        <w:t xml:space="preserve"> Выпускник основной школы должен получить достаточно полное представление о возмож</w:t>
      </w:r>
      <w:r w:rsidRPr="001027AF">
        <w:rPr>
          <w:rFonts w:ascii="Times New Roman" w:hAnsi="Times New Roman" w:cs="Times New Roman"/>
          <w:sz w:val="28"/>
        </w:rPr>
        <w:softHyphen/>
        <w:t>ностях, которые существуют в современном российском обще</w:t>
      </w:r>
      <w:r w:rsidRPr="001027AF">
        <w:rPr>
          <w:rFonts w:ascii="Times New Roman" w:hAnsi="Times New Roman" w:cs="Times New Roman"/>
          <w:sz w:val="28"/>
        </w:rPr>
        <w:softHyphen/>
        <w:t>стве для продолжения образования и работы, для самореализа</w:t>
      </w:r>
      <w:r w:rsidRPr="001027AF">
        <w:rPr>
          <w:rFonts w:ascii="Times New Roman" w:hAnsi="Times New Roman" w:cs="Times New Roman"/>
          <w:sz w:val="28"/>
        </w:rPr>
        <w:softHyphen/>
        <w:t xml:space="preserve">ции в многообразных видах деятельности, а также об условиях достижения успеха в различных сферах жизни общества. Курс призван помогать </w:t>
      </w:r>
      <w:proofErr w:type="spellStart"/>
      <w:r w:rsidRPr="001027AF">
        <w:rPr>
          <w:rFonts w:ascii="Times New Roman" w:hAnsi="Times New Roman" w:cs="Times New Roman"/>
          <w:sz w:val="28"/>
        </w:rPr>
        <w:t>предпрофильному</w:t>
      </w:r>
      <w:proofErr w:type="spellEnd"/>
      <w:r w:rsidRPr="001027AF">
        <w:rPr>
          <w:rFonts w:ascii="Times New Roman" w:hAnsi="Times New Roman" w:cs="Times New Roman"/>
          <w:sz w:val="28"/>
        </w:rPr>
        <w:t xml:space="preserve"> самоопределению.</w:t>
      </w:r>
    </w:p>
    <w:p w:rsidR="001027AF" w:rsidRPr="001027AF" w:rsidRDefault="001027AF" w:rsidP="001027A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027AF">
        <w:rPr>
          <w:rFonts w:ascii="Times New Roman" w:hAnsi="Times New Roman" w:cs="Times New Roman"/>
          <w:sz w:val="28"/>
        </w:rPr>
        <w:t xml:space="preserve">В соответствии с учебным планом МОУ </w:t>
      </w:r>
      <w:proofErr w:type="spellStart"/>
      <w:r w:rsidRPr="001027AF">
        <w:rPr>
          <w:rFonts w:ascii="Times New Roman" w:hAnsi="Times New Roman" w:cs="Times New Roman"/>
          <w:sz w:val="28"/>
        </w:rPr>
        <w:t>Тетюшской</w:t>
      </w:r>
      <w:proofErr w:type="spellEnd"/>
      <w:r w:rsidRPr="001027AF">
        <w:rPr>
          <w:rFonts w:ascii="Times New Roman" w:hAnsi="Times New Roman" w:cs="Times New Roman"/>
          <w:sz w:val="28"/>
        </w:rPr>
        <w:t xml:space="preserve"> средней школы на 2023 – 2024 учебный год и годовым календарным учебным графиком рабочая программа для 8 класс рассчитана на 34 </w:t>
      </w:r>
      <w:proofErr w:type="spellStart"/>
      <w:r w:rsidRPr="001027AF">
        <w:rPr>
          <w:rFonts w:ascii="Times New Roman" w:hAnsi="Times New Roman" w:cs="Times New Roman"/>
          <w:sz w:val="28"/>
        </w:rPr>
        <w:t>ча</w:t>
      </w:r>
      <w:proofErr w:type="gramStart"/>
      <w:r w:rsidRPr="001027AF">
        <w:rPr>
          <w:rFonts w:ascii="Times New Roman" w:hAnsi="Times New Roman" w:cs="Times New Roman"/>
          <w:sz w:val="28"/>
        </w:rPr>
        <w:t>c</w:t>
      </w:r>
      <w:proofErr w:type="gramEnd"/>
      <w:r w:rsidRPr="001027AF">
        <w:rPr>
          <w:rFonts w:ascii="Times New Roman" w:hAnsi="Times New Roman" w:cs="Times New Roman"/>
          <w:sz w:val="28"/>
        </w:rPr>
        <w:t>а</w:t>
      </w:r>
      <w:proofErr w:type="spellEnd"/>
      <w:r w:rsidRPr="001027AF">
        <w:rPr>
          <w:rFonts w:ascii="Times New Roman" w:hAnsi="Times New Roman" w:cs="Times New Roman"/>
          <w:sz w:val="28"/>
        </w:rPr>
        <w:t xml:space="preserve"> (1 час в неделю, 34 учебных недель). </w:t>
      </w:r>
    </w:p>
    <w:p w:rsidR="001027AF" w:rsidRPr="001027AF" w:rsidRDefault="001027AF" w:rsidP="001027AF">
      <w:pPr>
        <w:rPr>
          <w:rFonts w:ascii="Times New Roman" w:hAnsi="Times New Roman" w:cs="Times New Roman"/>
          <w:sz w:val="28"/>
        </w:rPr>
      </w:pPr>
    </w:p>
    <w:sectPr w:rsidR="001027AF" w:rsidRPr="00102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27AF"/>
    <w:rsid w:val="001027AF"/>
    <w:rsid w:val="00FD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>Home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2023-09-27T06:49:00Z</dcterms:created>
  <dcterms:modified xsi:type="dcterms:W3CDTF">2023-09-27T06:51:00Z</dcterms:modified>
</cp:coreProperties>
</file>